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20D" w:rsidRDefault="0065641A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01-1-04/3767-И от 04.06.2026</w:t>
      </w:r>
    </w:p>
    <w:p w:rsidR="001776A9" w:rsidRDefault="009A26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Протокол</w:t>
      </w:r>
    </w:p>
    <w:p w:rsidR="00A977C2" w:rsidRDefault="009A2630" w:rsidP="00A97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заседания </w:t>
      </w:r>
      <w:r w:rsidR="00A977C2">
        <w:rPr>
          <w:rFonts w:ascii="Arial" w:eastAsia="Arial" w:hAnsi="Arial" w:cs="Arial"/>
          <w:b/>
          <w:color w:val="000000"/>
          <w:sz w:val="28"/>
          <w:szCs w:val="28"/>
        </w:rPr>
        <w:t>Национального совета по профессиональным квалификациям под председательством Министра труда и социальной защиты населения РК Ертаева А.М.</w:t>
      </w:r>
    </w:p>
    <w:p w:rsidR="001776A9" w:rsidRPr="00A977C2" w:rsidRDefault="00177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1776A9" w:rsidRDefault="00177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11"/>
        <w:tblW w:w="935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835"/>
        <w:gridCol w:w="2829"/>
        <w:gridCol w:w="6"/>
      </w:tblGrid>
      <w:tr w:rsidR="001776A9">
        <w:trPr>
          <w:trHeight w:val="639"/>
        </w:trPr>
        <w:tc>
          <w:tcPr>
            <w:tcW w:w="3686" w:type="dxa"/>
          </w:tcPr>
          <w:p w:rsidR="001776A9" w:rsidRPr="0021113F" w:rsidRDefault="009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1113F">
              <w:rPr>
                <w:rFonts w:ascii="Arial" w:eastAsia="Arial" w:hAnsi="Arial" w:cs="Arial"/>
                <w:color w:val="000000"/>
                <w:sz w:val="24"/>
                <w:szCs w:val="24"/>
              </w:rPr>
              <w:t>г. Астана</w:t>
            </w:r>
          </w:p>
        </w:tc>
        <w:tc>
          <w:tcPr>
            <w:tcW w:w="2835" w:type="dxa"/>
          </w:tcPr>
          <w:p w:rsidR="001776A9" w:rsidRPr="0021113F" w:rsidRDefault="009A2630" w:rsidP="00907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99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1113F">
              <w:rPr>
                <w:rFonts w:ascii="Arial" w:eastAsia="Arial" w:hAnsi="Arial" w:cs="Arial"/>
                <w:color w:val="000000"/>
                <w:sz w:val="24"/>
                <w:szCs w:val="24"/>
              </w:rPr>
              <w:t>№</w:t>
            </w:r>
            <w:r w:rsidR="00BA465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  <w:gridSpan w:val="2"/>
          </w:tcPr>
          <w:p w:rsidR="001776A9" w:rsidRPr="0021113F" w:rsidRDefault="00BA4654" w:rsidP="00BA4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июня</w:t>
            </w:r>
            <w:r w:rsidR="007029D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B0F8A" w:rsidRPr="0021113F">
              <w:rPr>
                <w:rFonts w:ascii="Arial" w:eastAsia="Arial" w:hAnsi="Arial" w:cs="Arial"/>
                <w:color w:val="000000"/>
                <w:sz w:val="24"/>
                <w:szCs w:val="24"/>
              </w:rPr>
              <w:t>202</w:t>
            </w:r>
            <w:r w:rsidR="00146816"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 w:rsidR="006B0F8A" w:rsidRPr="0021113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года</w:t>
            </w:r>
          </w:p>
          <w:p w:rsidR="001776A9" w:rsidRPr="0021113F" w:rsidRDefault="009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1113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</w:t>
            </w:r>
          </w:p>
        </w:tc>
      </w:tr>
      <w:tr w:rsidR="001776A9">
        <w:trPr>
          <w:gridAfter w:val="1"/>
          <w:wAfter w:w="6" w:type="dxa"/>
          <w:trHeight w:val="639"/>
        </w:trPr>
        <w:tc>
          <w:tcPr>
            <w:tcW w:w="3686" w:type="dxa"/>
          </w:tcPr>
          <w:p w:rsidR="001776A9" w:rsidRDefault="009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Председательствовал:</w:t>
            </w:r>
          </w:p>
        </w:tc>
        <w:tc>
          <w:tcPr>
            <w:tcW w:w="5664" w:type="dxa"/>
            <w:gridSpan w:val="2"/>
          </w:tcPr>
          <w:p w:rsidR="001776A9" w:rsidRDefault="009A2630" w:rsidP="009A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Заместитель</w:t>
            </w:r>
            <w:r w:rsidR="003D188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председателя Национального совета по профессиональным квалификациям – Министр труда и социальной защиты населения Республики Казахстан    Ертаев А.М.</w:t>
            </w:r>
          </w:p>
          <w:p w:rsidR="001776A9" w:rsidRDefault="0017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1776A9">
        <w:trPr>
          <w:trHeight w:val="639"/>
        </w:trPr>
        <w:tc>
          <w:tcPr>
            <w:tcW w:w="3686" w:type="dxa"/>
          </w:tcPr>
          <w:p w:rsidR="001776A9" w:rsidRDefault="009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Присутствовали:</w:t>
            </w:r>
          </w:p>
        </w:tc>
        <w:tc>
          <w:tcPr>
            <w:tcW w:w="2835" w:type="dxa"/>
          </w:tcPr>
          <w:p w:rsidR="001776A9" w:rsidRDefault="009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(по списку)</w:t>
            </w:r>
          </w:p>
        </w:tc>
        <w:tc>
          <w:tcPr>
            <w:tcW w:w="2835" w:type="dxa"/>
            <w:gridSpan w:val="2"/>
          </w:tcPr>
          <w:p w:rsidR="001776A9" w:rsidRDefault="00177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:rsidR="0074767F" w:rsidRDefault="0074767F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FD520E" w:rsidRDefault="008B4075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val="en-US"/>
        </w:rPr>
        <w:t>I</w:t>
      </w:r>
      <w:r w:rsidRPr="008B4075">
        <w:rPr>
          <w:rFonts w:ascii="Arial" w:eastAsia="Arial" w:hAnsi="Arial" w:cs="Arial"/>
          <w:b/>
          <w:sz w:val="28"/>
          <w:szCs w:val="28"/>
        </w:rPr>
        <w:t xml:space="preserve">. </w:t>
      </w:r>
      <w:r w:rsidR="00FD520E">
        <w:rPr>
          <w:rFonts w:ascii="Arial" w:eastAsia="Arial" w:hAnsi="Arial" w:cs="Arial"/>
          <w:b/>
          <w:sz w:val="28"/>
          <w:szCs w:val="28"/>
        </w:rPr>
        <w:t xml:space="preserve">Об итогах отраслевых систем квалификаций за 2025 год </w:t>
      </w:r>
    </w:p>
    <w:p w:rsidR="001776A9" w:rsidRPr="0047187C" w:rsidRDefault="00FD520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и мер</w:t>
      </w:r>
      <w:r w:rsidR="008B4075">
        <w:rPr>
          <w:rFonts w:ascii="Arial" w:eastAsia="Arial" w:hAnsi="Arial" w:cs="Arial"/>
          <w:b/>
          <w:sz w:val="28"/>
          <w:szCs w:val="28"/>
          <w:lang w:val="kk-KZ"/>
        </w:rPr>
        <w:t>ах</w:t>
      </w:r>
      <w:r>
        <w:rPr>
          <w:rFonts w:ascii="Arial" w:eastAsia="Arial" w:hAnsi="Arial" w:cs="Arial"/>
          <w:b/>
          <w:sz w:val="28"/>
          <w:szCs w:val="28"/>
        </w:rPr>
        <w:t xml:space="preserve"> по дальнейшему развитию</w:t>
      </w:r>
    </w:p>
    <w:p w:rsidR="001776A9" w:rsidRPr="00F17199" w:rsidRDefault="009A26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iCs/>
          <w:color w:val="000000"/>
          <w:sz w:val="26"/>
          <w:szCs w:val="26"/>
        </w:rPr>
      </w:pPr>
      <w:r w:rsidRPr="00F17199">
        <w:rPr>
          <w:rFonts w:ascii="Arial" w:eastAsia="Arial" w:hAnsi="Arial" w:cs="Arial"/>
          <w:b/>
          <w:i/>
          <w:iCs/>
          <w:color w:val="000000"/>
          <w:sz w:val="28"/>
          <w:szCs w:val="28"/>
        </w:rPr>
        <w:t xml:space="preserve"> </w:t>
      </w:r>
      <w:r w:rsidRPr="00F17199">
        <w:rPr>
          <w:rFonts w:ascii="Arial" w:eastAsia="Arial" w:hAnsi="Arial" w:cs="Arial"/>
          <w:i/>
          <w:iCs/>
          <w:color w:val="000000"/>
          <w:sz w:val="26"/>
          <w:szCs w:val="26"/>
        </w:rPr>
        <w:t>(</w:t>
      </w:r>
      <w:r w:rsidR="008A7E0D" w:rsidRPr="00F17199">
        <w:rPr>
          <w:rFonts w:ascii="Arial" w:eastAsia="Arial" w:hAnsi="Arial" w:cs="Arial"/>
          <w:i/>
          <w:iCs/>
          <w:color w:val="000000"/>
          <w:sz w:val="26"/>
          <w:szCs w:val="26"/>
        </w:rPr>
        <w:t>Жуманбаев Е.Т.</w:t>
      </w:r>
      <w:r w:rsidRPr="00F17199">
        <w:rPr>
          <w:rFonts w:ascii="Arial" w:eastAsia="Arial" w:hAnsi="Arial" w:cs="Arial"/>
          <w:i/>
          <w:iCs/>
          <w:color w:val="000000"/>
          <w:sz w:val="26"/>
          <w:szCs w:val="26"/>
        </w:rPr>
        <w:t>)</w:t>
      </w:r>
    </w:p>
    <w:p w:rsidR="00092A32" w:rsidRDefault="00092A32" w:rsidP="00092A3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092A32" w:rsidRDefault="00FD520E" w:rsidP="00BF7457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092A32">
        <w:rPr>
          <w:rFonts w:ascii="Arial" w:eastAsia="Arial" w:hAnsi="Arial" w:cs="Arial"/>
          <w:color w:val="000000"/>
          <w:sz w:val="28"/>
          <w:szCs w:val="28"/>
        </w:rPr>
        <w:t>Принять к сведению информацию Президента АО «Центр развития трудовых ресурсов» Жуманбаева Е.Т. о</w:t>
      </w:r>
      <w:r w:rsidRPr="00092A32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б итогах </w:t>
      </w:r>
      <w:r w:rsidRPr="00092A32">
        <w:rPr>
          <w:rFonts w:ascii="Arial" w:eastAsia="Arial" w:hAnsi="Arial" w:cs="Arial"/>
          <w:color w:val="000000"/>
          <w:sz w:val="28"/>
          <w:szCs w:val="28"/>
        </w:rPr>
        <w:t>анализ</w:t>
      </w:r>
      <w:r w:rsidRPr="00092A32">
        <w:rPr>
          <w:rFonts w:ascii="Arial" w:eastAsia="Arial" w:hAnsi="Arial" w:cs="Arial"/>
          <w:color w:val="000000"/>
          <w:sz w:val="28"/>
          <w:szCs w:val="28"/>
          <w:lang w:val="kk-KZ"/>
        </w:rPr>
        <w:t>а</w:t>
      </w:r>
      <w:r w:rsidRPr="00092A32">
        <w:rPr>
          <w:rFonts w:ascii="Arial" w:eastAsia="Arial" w:hAnsi="Arial" w:cs="Arial"/>
          <w:color w:val="000000"/>
          <w:sz w:val="28"/>
          <w:szCs w:val="28"/>
        </w:rPr>
        <w:t xml:space="preserve"> соответствия Национальной системы квалификаций потребностям экономики в кадрах и оценке развития отраслевых</w:t>
      </w:r>
      <w:r w:rsidRPr="00092A32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систем квалификаци</w:t>
      </w:r>
      <w:r w:rsidRPr="00092A32">
        <w:rPr>
          <w:rFonts w:ascii="Arial" w:eastAsia="Arial" w:hAnsi="Arial" w:cs="Arial"/>
          <w:color w:val="000000"/>
          <w:sz w:val="28"/>
          <w:szCs w:val="28"/>
        </w:rPr>
        <w:t>й в государственных органах.</w:t>
      </w:r>
    </w:p>
    <w:p w:rsidR="00BA422B" w:rsidRDefault="00A15589" w:rsidP="00BA422B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A15589">
        <w:rPr>
          <w:rFonts w:ascii="Arial" w:eastAsia="Arial" w:hAnsi="Arial" w:cs="Arial"/>
          <w:color w:val="000000"/>
          <w:sz w:val="28"/>
          <w:szCs w:val="28"/>
        </w:rPr>
        <w:t>Отметить отсутствие системной работы отдельных государственных органов по развитию отраслевых систем квалификаций</w:t>
      </w:r>
      <w:r w:rsidR="00092A32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BA422B" w:rsidRPr="0090792E" w:rsidRDefault="00BA422B" w:rsidP="00BA422B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90792E">
        <w:rPr>
          <w:rFonts w:ascii="Arial" w:eastAsia="Arial" w:hAnsi="Arial" w:cs="Arial"/>
          <w:b/>
          <w:bCs/>
          <w:color w:val="000000"/>
          <w:sz w:val="28"/>
          <w:szCs w:val="28"/>
        </w:rPr>
        <w:t>Центральным государственным органам:</w:t>
      </w:r>
    </w:p>
    <w:p w:rsidR="0090792E" w:rsidRDefault="00BA422B" w:rsidP="00907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- </w:t>
      </w:r>
      <w:r w:rsidR="0090792E">
        <w:rPr>
          <w:rFonts w:ascii="Arial" w:eastAsia="Arial" w:hAnsi="Arial" w:cs="Arial"/>
          <w:color w:val="000000"/>
          <w:sz w:val="28"/>
          <w:szCs w:val="28"/>
        </w:rPr>
        <w:t>в</w:t>
      </w:r>
      <w:r w:rsidR="0090792E" w:rsidRPr="0090792E">
        <w:rPr>
          <w:rFonts w:ascii="Arial" w:hAnsi="Arial" w:cs="Arial"/>
          <w:sz w:val="28"/>
          <w:szCs w:val="28"/>
        </w:rPr>
        <w:t xml:space="preserve"> срок </w:t>
      </w:r>
      <w:r w:rsidR="0090792E" w:rsidRPr="0090792E">
        <w:rPr>
          <w:rFonts w:ascii="Arial" w:hAnsi="Arial" w:cs="Arial"/>
          <w:b/>
          <w:bCs/>
          <w:sz w:val="28"/>
          <w:szCs w:val="28"/>
        </w:rPr>
        <w:t>до 1 декабря текущего года</w:t>
      </w:r>
      <w:r w:rsidR="0090792E" w:rsidRPr="0090792E">
        <w:rPr>
          <w:rFonts w:ascii="Arial" w:hAnsi="Arial" w:cs="Arial"/>
          <w:sz w:val="28"/>
          <w:szCs w:val="28"/>
        </w:rPr>
        <w:t xml:space="preserve"> совместно с министерствами в сферах образования и труда обеспечить разработку и утверждение отраслевых планов развития систем квалификаций и навыков на 2027–203</w:t>
      </w:r>
      <w:r w:rsidR="005C1231">
        <w:rPr>
          <w:rFonts w:ascii="Arial" w:hAnsi="Arial" w:cs="Arial"/>
          <w:sz w:val="28"/>
          <w:szCs w:val="28"/>
          <w:lang w:val="kk-KZ"/>
        </w:rPr>
        <w:t xml:space="preserve">1 </w:t>
      </w:r>
      <w:r w:rsidR="0090792E" w:rsidRPr="0090792E">
        <w:rPr>
          <w:rFonts w:ascii="Arial" w:hAnsi="Arial" w:cs="Arial"/>
          <w:sz w:val="28"/>
          <w:szCs w:val="28"/>
        </w:rPr>
        <w:t>годы, охватывающих полный цикл формирования кадрового потенциала отрасли</w:t>
      </w:r>
      <w:r w:rsidR="0090792E">
        <w:rPr>
          <w:rFonts w:ascii="Arial" w:hAnsi="Arial" w:cs="Arial"/>
          <w:sz w:val="28"/>
          <w:szCs w:val="28"/>
        </w:rPr>
        <w:t>;</w:t>
      </w:r>
    </w:p>
    <w:p w:rsidR="0090792E" w:rsidRDefault="0090792E" w:rsidP="00907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о</w:t>
      </w:r>
      <w:r w:rsidRPr="00A13B02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беспечить обязательный учет результатов прогноза потребности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в кадрах </w:t>
      </w:r>
      <w:r w:rsidRPr="00A13B02">
        <w:rPr>
          <w:rFonts w:ascii="Arial" w:eastAsia="Arial" w:hAnsi="Arial" w:cs="Arial"/>
          <w:color w:val="000000"/>
          <w:sz w:val="28"/>
          <w:szCs w:val="28"/>
          <w:lang w:val="kk-KZ"/>
        </w:rPr>
        <w:t>при планировании, разработке и актуализации профессиональных стандартов</w:t>
      </w:r>
      <w:r>
        <w:rPr>
          <w:rFonts w:ascii="Arial" w:eastAsia="Arial" w:hAnsi="Arial" w:cs="Arial"/>
          <w:color w:val="000000"/>
          <w:sz w:val="28"/>
          <w:szCs w:val="28"/>
        </w:rPr>
        <w:t>;</w:t>
      </w:r>
    </w:p>
    <w:p w:rsidR="00BA422B" w:rsidRPr="00BA422B" w:rsidRDefault="0090792E" w:rsidP="008B4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 у</w:t>
      </w:r>
      <w:r w:rsidRPr="0090608F">
        <w:rPr>
          <w:rFonts w:ascii="Arial" w:eastAsia="Arial" w:hAnsi="Arial" w:cs="Arial"/>
          <w:color w:val="000000"/>
          <w:sz w:val="28"/>
          <w:szCs w:val="28"/>
        </w:rPr>
        <w:t>читывать и применять лучшие практики деятельности отраслевых советов по профессиональным квалификациям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Министерства энергетики</w:t>
      </w:r>
      <w:r w:rsidRPr="0090608F">
        <w:rPr>
          <w:rFonts w:ascii="Arial" w:eastAsia="Arial" w:hAnsi="Arial" w:cs="Arial"/>
          <w:color w:val="000000"/>
          <w:sz w:val="28"/>
          <w:szCs w:val="28"/>
        </w:rPr>
        <w:t xml:space="preserve"> при развитии и совершенствовании работы советов отрасли</w:t>
      </w:r>
      <w:r w:rsidR="008B4075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90792E" w:rsidRPr="0090792E" w:rsidRDefault="0090792E" w:rsidP="00BA422B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0608F">
        <w:rPr>
          <w:rFonts w:ascii="Arial" w:hAnsi="Arial" w:cs="Arial"/>
          <w:b/>
          <w:bCs/>
          <w:sz w:val="28"/>
          <w:szCs w:val="28"/>
        </w:rPr>
        <w:lastRenderedPageBreak/>
        <w:t>Министерствам</w:t>
      </w:r>
      <w:r w:rsidRPr="00AD0DB7">
        <w:rPr>
          <w:rFonts w:ascii="Arial" w:hAnsi="Arial" w:cs="Arial"/>
          <w:b/>
          <w:sz w:val="28"/>
          <w:szCs w:val="28"/>
        </w:rPr>
        <w:t xml:space="preserve"> просвещения, науки и высшего образования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0608F">
        <w:rPr>
          <w:rFonts w:ascii="Arial" w:hAnsi="Arial" w:cs="Arial"/>
          <w:b/>
          <w:sz w:val="28"/>
          <w:szCs w:val="28"/>
        </w:rPr>
        <w:t>совместно с Министерством труда и социальной защиты населения Республики Казахстан</w:t>
      </w:r>
      <w:r w:rsidRPr="0090608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в срок до 1 октября текущего года:</w:t>
      </w:r>
    </w:p>
    <w:p w:rsidR="0090792E" w:rsidRPr="0090608F" w:rsidRDefault="0090792E" w:rsidP="00907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0608F">
        <w:rPr>
          <w:rFonts w:ascii="Arial" w:hAnsi="Arial" w:cs="Arial"/>
          <w:bCs/>
          <w:sz w:val="28"/>
          <w:szCs w:val="28"/>
        </w:rPr>
        <w:t>- завершить интеграцию информационных систем</w:t>
      </w:r>
      <w:r>
        <w:rPr>
          <w:rFonts w:ascii="Arial" w:hAnsi="Arial" w:cs="Arial"/>
          <w:bCs/>
          <w:sz w:val="28"/>
          <w:szCs w:val="28"/>
        </w:rPr>
        <w:t xml:space="preserve"> квалификаций и образования</w:t>
      </w:r>
      <w:r w:rsidRPr="0090608F">
        <w:rPr>
          <w:rFonts w:ascii="Arial" w:hAnsi="Arial" w:cs="Arial"/>
          <w:bCs/>
          <w:sz w:val="28"/>
          <w:szCs w:val="28"/>
        </w:rPr>
        <w:t xml:space="preserve"> и обеспечить полный обмен данными для мониторинга соответствия образовательных программ профессиональным стандартам</w:t>
      </w:r>
      <w:r>
        <w:rPr>
          <w:rFonts w:ascii="Arial" w:hAnsi="Arial" w:cs="Arial"/>
          <w:bCs/>
          <w:sz w:val="28"/>
          <w:szCs w:val="28"/>
        </w:rPr>
        <w:t>;</w:t>
      </w:r>
    </w:p>
    <w:p w:rsidR="0090792E" w:rsidRPr="0090792E" w:rsidRDefault="0090792E" w:rsidP="0090792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90792E">
        <w:rPr>
          <w:rFonts w:ascii="Arial" w:hAnsi="Arial" w:cs="Arial"/>
          <w:sz w:val="28"/>
          <w:szCs w:val="28"/>
        </w:rPr>
        <w:t>- </w:t>
      </w:r>
      <w:r w:rsidRPr="0090792E">
        <w:rPr>
          <w:rFonts w:ascii="Arial" w:hAnsi="Arial" w:cs="Arial"/>
          <w:bCs/>
          <w:sz w:val="28"/>
          <w:szCs w:val="28"/>
          <w:lang w:val="kk-KZ"/>
        </w:rPr>
        <w:t xml:space="preserve">проработать механизм </w:t>
      </w:r>
      <w:r w:rsidRPr="0090792E">
        <w:rPr>
          <w:rFonts w:ascii="Arial" w:hAnsi="Arial" w:cs="Arial"/>
          <w:bCs/>
          <w:sz w:val="28"/>
          <w:szCs w:val="28"/>
        </w:rPr>
        <w:t>обязательного учета прогнозной потребности в кадрах при формировании и размещении государственного образовательного заказа и грантов</w:t>
      </w:r>
      <w:r>
        <w:rPr>
          <w:rFonts w:ascii="Arial" w:hAnsi="Arial" w:cs="Arial"/>
          <w:bCs/>
          <w:sz w:val="28"/>
          <w:szCs w:val="28"/>
        </w:rPr>
        <w:t>.</w:t>
      </w:r>
    </w:p>
    <w:p w:rsidR="00BA422B" w:rsidRPr="00BA422B" w:rsidRDefault="00BA422B" w:rsidP="00BA422B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BA422B">
        <w:rPr>
          <w:rFonts w:ascii="Arial" w:eastAsia="Arial" w:hAnsi="Arial" w:cs="Arial"/>
          <w:b/>
          <w:bCs/>
          <w:color w:val="000000"/>
          <w:sz w:val="28"/>
          <w:szCs w:val="28"/>
        </w:rPr>
        <w:t>Министерству труда и социальной защиты населения</w:t>
      </w:r>
      <w:r w:rsidRPr="00BA422B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 xml:space="preserve"> совместно с АО «Центр развития трудовых ресурсов»:</w:t>
      </w:r>
    </w:p>
    <w:p w:rsidR="00BA422B" w:rsidRDefault="00BA422B" w:rsidP="00BA422B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BA422B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-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в</w:t>
      </w:r>
      <w:r w:rsidRPr="00BA422B">
        <w:rPr>
          <w:rFonts w:ascii="Arial" w:eastAsia="Arial" w:hAnsi="Arial" w:cs="Arial"/>
          <w:color w:val="000000"/>
          <w:sz w:val="28"/>
          <w:szCs w:val="28"/>
        </w:rPr>
        <w:t xml:space="preserve"> срок </w:t>
      </w:r>
      <w:r w:rsidR="00195DD9">
        <w:rPr>
          <w:rFonts w:ascii="Arial" w:eastAsia="Arial" w:hAnsi="Arial" w:cs="Arial"/>
          <w:b/>
          <w:bCs/>
          <w:color w:val="000000"/>
          <w:sz w:val="28"/>
          <w:szCs w:val="28"/>
        </w:rPr>
        <w:t>до 1</w:t>
      </w:r>
      <w:r w:rsidR="00195DD9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>5</w:t>
      </w:r>
      <w:r w:rsidRPr="00BA422B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июня текущего года</w:t>
      </w:r>
      <w:r w:rsidRPr="00BA422B">
        <w:rPr>
          <w:rFonts w:ascii="Arial" w:eastAsia="Arial" w:hAnsi="Arial" w:cs="Arial"/>
          <w:color w:val="000000"/>
          <w:sz w:val="28"/>
          <w:szCs w:val="28"/>
        </w:rPr>
        <w:t xml:space="preserve"> направить на имя </w:t>
      </w:r>
      <w:r w:rsidR="002D619F">
        <w:rPr>
          <w:rFonts w:ascii="Arial" w:eastAsia="Arial" w:hAnsi="Arial" w:cs="Arial"/>
          <w:color w:val="000000"/>
          <w:sz w:val="28"/>
          <w:szCs w:val="28"/>
        </w:rPr>
        <w:t xml:space="preserve">заместителя </w:t>
      </w:r>
      <w:r w:rsidRPr="00BA422B">
        <w:rPr>
          <w:rFonts w:ascii="Arial" w:eastAsia="Arial" w:hAnsi="Arial" w:cs="Arial"/>
          <w:color w:val="000000"/>
          <w:sz w:val="28"/>
          <w:szCs w:val="28"/>
        </w:rPr>
        <w:t>Премьер-Министра Республики Казахстан аналитическую записку о ходе внедрения отраслевых систем квалификаций в государственных органах с оценкой текущей ситуации и предложениями по их дальнейшему развитию</w:t>
      </w:r>
      <w:r>
        <w:rPr>
          <w:rFonts w:ascii="Arial" w:eastAsia="Arial" w:hAnsi="Arial" w:cs="Arial"/>
          <w:color w:val="000000"/>
          <w:sz w:val="28"/>
          <w:szCs w:val="28"/>
        </w:rPr>
        <w:t>;</w:t>
      </w:r>
    </w:p>
    <w:p w:rsidR="00BA422B" w:rsidRPr="00BA422B" w:rsidRDefault="00BA422B" w:rsidP="00BA422B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- в срок </w:t>
      </w:r>
      <w:r w:rsidRPr="003E2FE3">
        <w:rPr>
          <w:rFonts w:ascii="Arial" w:eastAsia="Arial" w:hAnsi="Arial" w:cs="Arial"/>
          <w:b/>
          <w:bCs/>
          <w:color w:val="000000"/>
          <w:sz w:val="28"/>
          <w:szCs w:val="28"/>
        </w:rPr>
        <w:t>до 1 июля текущего года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разработать шаблон проекта </w:t>
      </w:r>
      <w:r w:rsidRPr="00390985">
        <w:rPr>
          <w:rFonts w:ascii="Arial" w:hAnsi="Arial" w:cs="Arial"/>
          <w:sz w:val="28"/>
          <w:szCs w:val="28"/>
        </w:rPr>
        <w:t>отраслев</w:t>
      </w:r>
      <w:r>
        <w:rPr>
          <w:rFonts w:ascii="Arial" w:hAnsi="Arial" w:cs="Arial"/>
          <w:sz w:val="28"/>
          <w:szCs w:val="28"/>
        </w:rPr>
        <w:t xml:space="preserve">ого </w:t>
      </w:r>
      <w:r w:rsidRPr="00390985">
        <w:rPr>
          <w:rFonts w:ascii="Arial" w:hAnsi="Arial" w:cs="Arial"/>
          <w:sz w:val="28"/>
          <w:szCs w:val="28"/>
        </w:rPr>
        <w:t>план</w:t>
      </w:r>
      <w:r>
        <w:rPr>
          <w:rFonts w:ascii="Arial" w:hAnsi="Arial" w:cs="Arial"/>
          <w:sz w:val="28"/>
          <w:szCs w:val="28"/>
        </w:rPr>
        <w:t>а</w:t>
      </w:r>
      <w:r w:rsidRPr="00390985">
        <w:rPr>
          <w:rFonts w:ascii="Arial" w:hAnsi="Arial" w:cs="Arial"/>
          <w:sz w:val="28"/>
          <w:szCs w:val="28"/>
        </w:rPr>
        <w:t xml:space="preserve"> развития системы квалификаций и навыков </w:t>
      </w:r>
      <w:r>
        <w:rPr>
          <w:rFonts w:ascii="Arial" w:hAnsi="Arial" w:cs="Arial"/>
          <w:sz w:val="28"/>
          <w:szCs w:val="28"/>
        </w:rPr>
        <w:t>для применения государственными органами.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</w:t>
      </w:r>
    </w:p>
    <w:p w:rsidR="00A15589" w:rsidRDefault="00A15589" w:rsidP="00FD520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kk-KZ"/>
        </w:rPr>
      </w:pPr>
    </w:p>
    <w:p w:rsidR="004168E0" w:rsidRDefault="008B4075" w:rsidP="00FD520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val="en-US"/>
        </w:rPr>
        <w:t>II</w:t>
      </w:r>
      <w:r w:rsidRPr="008B4075">
        <w:rPr>
          <w:rFonts w:ascii="Arial" w:eastAsia="Arial" w:hAnsi="Arial" w:cs="Arial"/>
          <w:b/>
          <w:sz w:val="28"/>
          <w:szCs w:val="28"/>
        </w:rPr>
        <w:t>.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092A32">
        <w:rPr>
          <w:rFonts w:ascii="Arial" w:eastAsia="Arial" w:hAnsi="Arial" w:cs="Arial"/>
          <w:b/>
          <w:sz w:val="28"/>
          <w:szCs w:val="28"/>
        </w:rPr>
        <w:t xml:space="preserve">О Планах работы Национального совета </w:t>
      </w:r>
    </w:p>
    <w:p w:rsidR="00BA422B" w:rsidRDefault="00092A32" w:rsidP="00FD520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по профессиональным квалификациям на 2026 год, </w:t>
      </w:r>
    </w:p>
    <w:p w:rsidR="00FD520E" w:rsidRPr="0047187C" w:rsidRDefault="00092A32" w:rsidP="00FD520E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разработки и актуализации профессиональных стандартов и обновлении Реестра профессий</w:t>
      </w:r>
    </w:p>
    <w:p w:rsidR="00FD520E" w:rsidRPr="00F17199" w:rsidRDefault="00FD520E" w:rsidP="00FD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iCs/>
          <w:color w:val="000000"/>
          <w:sz w:val="26"/>
          <w:szCs w:val="26"/>
        </w:rPr>
      </w:pPr>
      <w:r w:rsidRPr="00F17199">
        <w:rPr>
          <w:rFonts w:ascii="Arial" w:eastAsia="Arial" w:hAnsi="Arial" w:cs="Arial"/>
          <w:b/>
          <w:i/>
          <w:iCs/>
          <w:color w:val="000000"/>
          <w:sz w:val="28"/>
          <w:szCs w:val="28"/>
        </w:rPr>
        <w:t xml:space="preserve"> </w:t>
      </w:r>
      <w:r w:rsidRPr="00F17199">
        <w:rPr>
          <w:rFonts w:ascii="Arial" w:eastAsia="Arial" w:hAnsi="Arial" w:cs="Arial"/>
          <w:i/>
          <w:iCs/>
          <w:color w:val="000000"/>
          <w:sz w:val="26"/>
          <w:szCs w:val="26"/>
        </w:rPr>
        <w:t>(</w:t>
      </w:r>
      <w:r w:rsidR="00092A32">
        <w:rPr>
          <w:rFonts w:ascii="Arial" w:eastAsia="Arial" w:hAnsi="Arial" w:cs="Arial"/>
          <w:i/>
          <w:iCs/>
          <w:color w:val="000000"/>
          <w:sz w:val="26"/>
          <w:szCs w:val="26"/>
        </w:rPr>
        <w:t>Абулхатин Е.М.</w:t>
      </w:r>
      <w:r w:rsidRPr="00F17199">
        <w:rPr>
          <w:rFonts w:ascii="Arial" w:eastAsia="Arial" w:hAnsi="Arial" w:cs="Arial"/>
          <w:i/>
          <w:iCs/>
          <w:color w:val="000000"/>
          <w:sz w:val="26"/>
          <w:szCs w:val="26"/>
        </w:rPr>
        <w:t>)</w:t>
      </w:r>
    </w:p>
    <w:p w:rsidR="00092A32" w:rsidRDefault="00092A32" w:rsidP="00092A3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BA422B" w:rsidRPr="00BA422B" w:rsidRDefault="007416F9" w:rsidP="00BA422B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092A32">
        <w:rPr>
          <w:rFonts w:ascii="Arial" w:eastAsia="Arial" w:hAnsi="Arial" w:cs="Arial"/>
          <w:color w:val="000000"/>
          <w:sz w:val="28"/>
          <w:szCs w:val="28"/>
        </w:rPr>
        <w:t xml:space="preserve">Принять к сведению информацию </w:t>
      </w:r>
      <w:r w:rsidR="002775A7" w:rsidRPr="00092A32">
        <w:rPr>
          <w:rFonts w:ascii="Arial" w:eastAsia="Arial" w:hAnsi="Arial" w:cs="Arial"/>
          <w:color w:val="000000"/>
          <w:sz w:val="28"/>
          <w:szCs w:val="28"/>
        </w:rPr>
        <w:t>директора Департамента труда и социального партнерства Министерства труда и социальной защиты населения Республики Казахстан Абулхатина Е.М.</w:t>
      </w:r>
      <w:r w:rsidRPr="00092A32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о </w:t>
      </w:r>
      <w:r w:rsidRPr="00092A32">
        <w:rPr>
          <w:rFonts w:ascii="Arial" w:hAnsi="Arial" w:cs="Arial"/>
          <w:bCs/>
          <w:sz w:val="28"/>
          <w:szCs w:val="28"/>
          <w:lang w:val="kk-KZ"/>
        </w:rPr>
        <w:t>п</w:t>
      </w:r>
      <w:r w:rsidRPr="00092A32">
        <w:rPr>
          <w:rFonts w:ascii="Arial" w:hAnsi="Arial" w:cs="Arial"/>
          <w:bCs/>
          <w:sz w:val="28"/>
          <w:szCs w:val="28"/>
        </w:rPr>
        <w:t>ланах работы Национального совета по профессиональным квалификациям на 2026 год, разработки и актуализации профессиональных стандартов и обновлении Реестра профессий</w:t>
      </w:r>
      <w:r w:rsidRPr="00092A32">
        <w:rPr>
          <w:rFonts w:ascii="Arial" w:hAnsi="Arial" w:cs="Arial"/>
          <w:bCs/>
          <w:sz w:val="28"/>
          <w:szCs w:val="28"/>
          <w:lang w:val="kk-KZ"/>
        </w:rPr>
        <w:t>.</w:t>
      </w:r>
    </w:p>
    <w:p w:rsidR="00BA422B" w:rsidRPr="00BA422B" w:rsidRDefault="00BA422B" w:rsidP="008B4075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BA422B">
        <w:rPr>
          <w:rFonts w:ascii="Arial" w:eastAsia="Arial" w:hAnsi="Arial" w:cs="Arial"/>
          <w:color w:val="000000"/>
          <w:sz w:val="28"/>
          <w:szCs w:val="28"/>
          <w:lang w:val="kk-KZ"/>
        </w:rPr>
        <w:t>Утвердить</w:t>
      </w:r>
      <w:r w:rsidRPr="00BA422B">
        <w:rPr>
          <w:rFonts w:ascii="Arial" w:eastAsia="Arial" w:hAnsi="Arial" w:cs="Arial"/>
          <w:bCs/>
          <w:color w:val="000000"/>
          <w:sz w:val="28"/>
          <w:szCs w:val="28"/>
        </w:rPr>
        <w:t xml:space="preserve"> План работы Национального совета по профессиональным квалификациям на 2026 год</w:t>
      </w:r>
      <w:r w:rsidRPr="00BA422B">
        <w:rPr>
          <w:rFonts w:ascii="Arial" w:eastAsia="Arial" w:hAnsi="Arial" w:cs="Arial"/>
          <w:bCs/>
          <w:i/>
          <w:iCs/>
          <w:color w:val="000000"/>
          <w:sz w:val="28"/>
          <w:szCs w:val="28"/>
        </w:rPr>
        <w:t>.</w:t>
      </w:r>
    </w:p>
    <w:p w:rsidR="00BA422B" w:rsidRPr="007416F9" w:rsidRDefault="00BA422B" w:rsidP="008B4075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bCs/>
          <w:sz w:val="28"/>
          <w:szCs w:val="28"/>
        </w:rPr>
      </w:pPr>
      <w:r w:rsidRPr="007416F9">
        <w:rPr>
          <w:rFonts w:ascii="Arial" w:eastAsia="Arial" w:hAnsi="Arial" w:cs="Arial"/>
          <w:bCs/>
          <w:sz w:val="28"/>
          <w:szCs w:val="28"/>
        </w:rPr>
        <w:t>Согласовать</w:t>
      </w:r>
      <w:r w:rsidRPr="007416F9">
        <w:rPr>
          <w:rFonts w:ascii="Arial" w:eastAsia="Arial" w:hAnsi="Arial" w:cs="Arial"/>
          <w:bCs/>
          <w:sz w:val="28"/>
          <w:szCs w:val="28"/>
          <w:lang w:val="kk-KZ"/>
        </w:rPr>
        <w:t xml:space="preserve"> </w:t>
      </w:r>
      <w:r w:rsidRPr="007416F9">
        <w:rPr>
          <w:rFonts w:ascii="Arial" w:eastAsia="Arial" w:hAnsi="Arial" w:cs="Arial"/>
          <w:bCs/>
          <w:sz w:val="28"/>
          <w:szCs w:val="28"/>
        </w:rPr>
        <w:t xml:space="preserve">План работы по разработке и (или) актуализации профессиональных стандартов на 2026 год, сформированный с учетом предложений </w:t>
      </w:r>
      <w:r w:rsidRPr="007416F9">
        <w:rPr>
          <w:rFonts w:ascii="Arial" w:eastAsia="Arial" w:hAnsi="Arial" w:cs="Arial"/>
          <w:bCs/>
          <w:sz w:val="28"/>
          <w:szCs w:val="28"/>
          <w:lang w:val="kk-KZ"/>
        </w:rPr>
        <w:t>центральных</w:t>
      </w:r>
      <w:r w:rsidRPr="007416F9">
        <w:rPr>
          <w:rFonts w:ascii="Arial" w:eastAsia="Arial" w:hAnsi="Arial" w:cs="Arial"/>
          <w:bCs/>
          <w:sz w:val="28"/>
          <w:szCs w:val="28"/>
        </w:rPr>
        <w:t xml:space="preserve"> государственных органов.</w:t>
      </w:r>
    </w:p>
    <w:p w:rsidR="00BA422B" w:rsidRPr="007416F9" w:rsidRDefault="0090792E" w:rsidP="008B4075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Cs/>
          <w:color w:val="000000"/>
          <w:sz w:val="28"/>
          <w:szCs w:val="28"/>
          <w:lang w:val="kk-KZ"/>
        </w:rPr>
        <w:lastRenderedPageBreak/>
        <w:t>Одобрить</w:t>
      </w:r>
      <w:r w:rsidR="00BA422B" w:rsidRPr="007416F9">
        <w:rPr>
          <w:rFonts w:ascii="Arial" w:eastAsia="Arial" w:hAnsi="Arial" w:cs="Arial"/>
          <w:color w:val="000000"/>
          <w:sz w:val="28"/>
          <w:szCs w:val="28"/>
        </w:rPr>
        <w:t xml:space="preserve"> предложения центральных государственных органов по актуализации Реестра профессий</w:t>
      </w:r>
      <w:r w:rsidR="00BA422B" w:rsidRPr="007416F9">
        <w:rPr>
          <w:rFonts w:ascii="Arial" w:eastAsia="Arial" w:hAnsi="Arial" w:cs="Arial"/>
          <w:bCs/>
          <w:sz w:val="28"/>
          <w:szCs w:val="28"/>
        </w:rPr>
        <w:t>.</w:t>
      </w:r>
    </w:p>
    <w:p w:rsidR="00BA422B" w:rsidRDefault="00BA422B" w:rsidP="008B4075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7416F9">
        <w:rPr>
          <w:rFonts w:ascii="Arial" w:eastAsia="Arial" w:hAnsi="Arial" w:cs="Arial"/>
          <w:color w:val="000000"/>
          <w:sz w:val="28"/>
          <w:szCs w:val="28"/>
        </w:rPr>
        <w:t>Обеспечить заслушивани</w:t>
      </w:r>
      <w:r>
        <w:rPr>
          <w:rFonts w:ascii="Arial" w:eastAsia="Arial" w:hAnsi="Arial" w:cs="Arial"/>
          <w:color w:val="000000"/>
          <w:sz w:val="28"/>
          <w:szCs w:val="28"/>
        </w:rPr>
        <w:t>е</w:t>
      </w:r>
      <w:r w:rsidRPr="007416F9">
        <w:rPr>
          <w:rFonts w:ascii="Arial" w:eastAsia="Arial" w:hAnsi="Arial" w:cs="Arial"/>
          <w:color w:val="000000"/>
          <w:sz w:val="28"/>
          <w:szCs w:val="28"/>
        </w:rPr>
        <w:t xml:space="preserve"> центральных государственных органов по вопросу развития отраслевых систем квалификаций в соответствии с </w:t>
      </w:r>
      <w:r w:rsidRPr="007416F9">
        <w:rPr>
          <w:rFonts w:ascii="Arial" w:eastAsia="Arial" w:hAnsi="Arial" w:cs="Arial"/>
          <w:color w:val="000000"/>
          <w:sz w:val="28"/>
          <w:szCs w:val="28"/>
          <w:lang w:val="kk-KZ"/>
        </w:rPr>
        <w:t>Планом работы Нац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ионального </w:t>
      </w:r>
      <w:r w:rsidRPr="007416F9">
        <w:rPr>
          <w:rFonts w:ascii="Arial" w:eastAsia="Arial" w:hAnsi="Arial" w:cs="Arial"/>
          <w:color w:val="000000"/>
          <w:sz w:val="28"/>
          <w:szCs w:val="28"/>
          <w:lang w:val="kk-KZ"/>
        </w:rPr>
        <w:t>совета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на 2026 год</w:t>
      </w:r>
      <w:r w:rsidRPr="007416F9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90792E" w:rsidRPr="007416F9" w:rsidRDefault="0090792E" w:rsidP="008B4075">
      <w:pPr>
        <w:pStyle w:val="ac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427502">
        <w:rPr>
          <w:rFonts w:ascii="Arial" w:eastAsia="Arial" w:hAnsi="Arial" w:cs="Arial"/>
          <w:b/>
          <w:bCs/>
          <w:color w:val="000000"/>
          <w:sz w:val="28"/>
          <w:szCs w:val="28"/>
        </w:rPr>
        <w:t>Центральным государственным органам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:</w:t>
      </w:r>
    </w:p>
    <w:p w:rsidR="0090792E" w:rsidRPr="0090792E" w:rsidRDefault="0090792E" w:rsidP="008B4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90792E">
        <w:rPr>
          <w:rFonts w:ascii="Arial" w:eastAsia="Arial" w:hAnsi="Arial" w:cs="Arial"/>
          <w:color w:val="000000"/>
          <w:sz w:val="28"/>
          <w:szCs w:val="28"/>
          <w:lang w:val="kk-KZ"/>
        </w:rPr>
        <w:t>- </w:t>
      </w:r>
      <w:r w:rsidRPr="0090792E">
        <w:rPr>
          <w:rFonts w:ascii="Arial" w:eastAsia="Arial" w:hAnsi="Arial" w:cs="Arial"/>
          <w:color w:val="000000"/>
          <w:sz w:val="28"/>
          <w:szCs w:val="28"/>
        </w:rPr>
        <w:t>обеспечить своевременное исполнение Плана разработки и (или) актуализации профессиональных стандартов на 2026 год</w:t>
      </w:r>
      <w:r w:rsidR="000047AA">
        <w:rPr>
          <w:rFonts w:ascii="Arial" w:eastAsia="Arial" w:hAnsi="Arial" w:cs="Arial"/>
          <w:color w:val="000000"/>
          <w:sz w:val="28"/>
          <w:szCs w:val="28"/>
        </w:rPr>
        <w:t xml:space="preserve"> в соответствии с требованиями к качеству документов</w:t>
      </w:r>
      <w:r w:rsidRPr="0090792E">
        <w:rPr>
          <w:rFonts w:ascii="Arial" w:eastAsia="Arial" w:hAnsi="Arial" w:cs="Arial"/>
          <w:color w:val="000000"/>
          <w:sz w:val="28"/>
          <w:szCs w:val="28"/>
        </w:rPr>
        <w:t>;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0047AA" w:rsidRDefault="000047AA" w:rsidP="000047AA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 в</w:t>
      </w:r>
      <w:r w:rsidRPr="000047AA">
        <w:rPr>
          <w:rFonts w:ascii="Arial" w:eastAsia="Arial" w:hAnsi="Arial" w:cs="Arial"/>
          <w:color w:val="000000"/>
          <w:sz w:val="28"/>
          <w:szCs w:val="28"/>
        </w:rPr>
        <w:t>зять на особый контроль создание центров признания профессиональных квалификаций по востребованным профессиям отраслей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0047AA" w:rsidRPr="000047AA" w:rsidRDefault="000047AA" w:rsidP="000047AA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7. </w:t>
      </w:r>
      <w:r w:rsidRPr="007913CA">
        <w:rPr>
          <w:rFonts w:ascii="Arial" w:eastAsia="Arial" w:hAnsi="Arial" w:cs="Arial"/>
          <w:b/>
          <w:bCs/>
          <w:color w:val="000000"/>
          <w:sz w:val="28"/>
          <w:szCs w:val="28"/>
        </w:rPr>
        <w:t>Министерству труда и социальной защиты населения</w:t>
      </w:r>
      <w:r w:rsidRPr="007913CA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 xml:space="preserve"> совместно с АО «Центр развития трудовых ресурсов»:</w:t>
      </w:r>
    </w:p>
    <w:p w:rsidR="000047AA" w:rsidRDefault="000047AA" w:rsidP="000047AA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- </w:t>
      </w:r>
      <w:r w:rsidRPr="00057E29">
        <w:rPr>
          <w:rFonts w:ascii="Arial" w:eastAsia="Arial" w:hAnsi="Arial" w:cs="Arial"/>
          <w:color w:val="000000"/>
          <w:sz w:val="28"/>
          <w:szCs w:val="28"/>
        </w:rPr>
        <w:t xml:space="preserve">в срок </w:t>
      </w:r>
      <w:r w:rsidRPr="008C1EE6">
        <w:rPr>
          <w:rFonts w:ascii="Arial" w:eastAsia="Arial" w:hAnsi="Arial" w:cs="Arial"/>
          <w:b/>
          <w:bCs/>
          <w:color w:val="000000"/>
          <w:sz w:val="28"/>
          <w:szCs w:val="28"/>
        </w:rPr>
        <w:t>до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15 июня </w:t>
      </w:r>
      <w:r w:rsidRPr="008C1EE6">
        <w:rPr>
          <w:rFonts w:ascii="Arial" w:eastAsia="Arial" w:hAnsi="Arial" w:cs="Arial"/>
          <w:b/>
          <w:bCs/>
          <w:color w:val="000000"/>
          <w:sz w:val="28"/>
          <w:szCs w:val="28"/>
        </w:rPr>
        <w:t>текущего года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 xml:space="preserve"> </w:t>
      </w:r>
      <w:r w:rsidRPr="008C1EE6">
        <w:rPr>
          <w:rFonts w:ascii="Arial" w:eastAsia="Arial" w:hAnsi="Arial" w:cs="Arial"/>
          <w:color w:val="000000"/>
          <w:sz w:val="28"/>
          <w:szCs w:val="28"/>
        </w:rPr>
        <w:t>утвердить План разработки и (или) актуализации профессиональных стандартов на 202</w:t>
      </w:r>
      <w:r>
        <w:rPr>
          <w:rFonts w:ascii="Arial" w:eastAsia="Arial" w:hAnsi="Arial" w:cs="Arial"/>
          <w:color w:val="000000"/>
          <w:sz w:val="28"/>
          <w:szCs w:val="28"/>
        </w:rPr>
        <w:t>6</w:t>
      </w:r>
      <w:r w:rsidRPr="008C1EE6">
        <w:rPr>
          <w:rFonts w:ascii="Arial" w:eastAsia="Arial" w:hAnsi="Arial" w:cs="Arial"/>
          <w:color w:val="000000"/>
          <w:sz w:val="28"/>
          <w:szCs w:val="28"/>
        </w:rPr>
        <w:t xml:space="preserve"> год;</w:t>
      </w:r>
    </w:p>
    <w:p w:rsidR="000047AA" w:rsidRDefault="000047AA" w:rsidP="000047AA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- </w:t>
      </w:r>
      <w:r w:rsidRPr="00057E29">
        <w:rPr>
          <w:rFonts w:ascii="Arial" w:eastAsia="Arial" w:hAnsi="Arial" w:cs="Arial"/>
          <w:color w:val="000000"/>
          <w:sz w:val="28"/>
          <w:szCs w:val="28"/>
        </w:rPr>
        <w:t xml:space="preserve">в срок </w:t>
      </w:r>
      <w:r w:rsidRPr="008C1EE6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до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20 июня </w:t>
      </w:r>
      <w:r w:rsidRPr="008C1EE6">
        <w:rPr>
          <w:rFonts w:ascii="Arial" w:eastAsia="Arial" w:hAnsi="Arial" w:cs="Arial"/>
          <w:b/>
          <w:bCs/>
          <w:color w:val="000000"/>
          <w:sz w:val="28"/>
          <w:szCs w:val="28"/>
        </w:rPr>
        <w:t>текущего года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 xml:space="preserve"> </w:t>
      </w:r>
      <w:r w:rsidRPr="00182653">
        <w:rPr>
          <w:rFonts w:ascii="Arial" w:eastAsia="Arial" w:hAnsi="Arial" w:cs="Arial"/>
          <w:color w:val="000000"/>
          <w:sz w:val="28"/>
          <w:szCs w:val="28"/>
        </w:rPr>
        <w:t xml:space="preserve">обеспечить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размещение актуализированного </w:t>
      </w:r>
      <w:r w:rsidRPr="00182653">
        <w:rPr>
          <w:rFonts w:ascii="Arial" w:eastAsia="Arial" w:hAnsi="Arial" w:cs="Arial"/>
          <w:color w:val="000000"/>
          <w:sz w:val="28"/>
          <w:szCs w:val="28"/>
        </w:rPr>
        <w:t>Реестр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а </w:t>
      </w:r>
      <w:r w:rsidRPr="00182653">
        <w:rPr>
          <w:rFonts w:ascii="Arial" w:eastAsia="Arial" w:hAnsi="Arial" w:cs="Arial"/>
          <w:color w:val="000000"/>
          <w:sz w:val="28"/>
          <w:szCs w:val="28"/>
        </w:rPr>
        <w:t>профессий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на цифровой платформе Национальной системы квалификаций;</w:t>
      </w:r>
    </w:p>
    <w:p w:rsidR="000047AA" w:rsidRDefault="000047AA" w:rsidP="000047AA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 в</w:t>
      </w:r>
      <w:r w:rsidRPr="00F83211">
        <w:rPr>
          <w:rFonts w:ascii="Arial" w:eastAsia="Arial" w:hAnsi="Arial" w:cs="Arial"/>
          <w:color w:val="000000"/>
          <w:sz w:val="28"/>
          <w:szCs w:val="28"/>
        </w:rPr>
        <w:t xml:space="preserve"> срок </w:t>
      </w:r>
      <w:r w:rsidRPr="00F83211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до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1 июля </w:t>
      </w:r>
      <w:r w:rsidRPr="00F83211">
        <w:rPr>
          <w:rFonts w:ascii="Arial" w:eastAsia="Arial" w:hAnsi="Arial" w:cs="Arial"/>
          <w:b/>
          <w:bCs/>
          <w:color w:val="000000"/>
          <w:sz w:val="28"/>
          <w:szCs w:val="28"/>
        </w:rPr>
        <w:t>текущего года</w:t>
      </w:r>
      <w:r w:rsidRPr="00F83211">
        <w:rPr>
          <w:rFonts w:ascii="Arial" w:eastAsia="Arial" w:hAnsi="Arial" w:cs="Arial"/>
          <w:color w:val="000000"/>
          <w:sz w:val="28"/>
          <w:szCs w:val="28"/>
        </w:rPr>
        <w:t xml:space="preserve"> совместно с заинтересованными государственными органами проработать вопрос определения ведомственной принадлежности и закрепления 14 профессиональных стандартов за соответствующими государственными органами</w:t>
      </w:r>
      <w:r w:rsidRPr="006E1CA3">
        <w:rPr>
          <w:rFonts w:ascii="Arial" w:eastAsia="Arial" w:hAnsi="Arial" w:cs="Arial"/>
          <w:i/>
          <w:iCs/>
          <w:color w:val="000000"/>
          <w:sz w:val="28"/>
          <w:szCs w:val="28"/>
        </w:rPr>
        <w:t>;</w:t>
      </w:r>
      <w:r w:rsidRPr="000047AA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BA422B" w:rsidRDefault="000047AA" w:rsidP="000047AA">
      <w:pPr>
        <w:pBdr>
          <w:top w:val="nil"/>
          <w:left w:val="nil"/>
          <w:bottom w:val="nil"/>
          <w:right w:val="nil"/>
          <w:between w:val="nil"/>
        </w:pBdr>
        <w:tabs>
          <w:tab w:val="num" w:pos="1440"/>
        </w:tabs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- </w:t>
      </w:r>
      <w:r w:rsidRPr="00595591">
        <w:rPr>
          <w:rFonts w:ascii="Arial" w:eastAsia="Arial" w:hAnsi="Arial" w:cs="Arial"/>
          <w:color w:val="000000"/>
          <w:sz w:val="28"/>
          <w:szCs w:val="28"/>
        </w:rPr>
        <w:t xml:space="preserve">усилить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методологическое и координационное </w:t>
      </w:r>
      <w:r w:rsidRPr="00595591">
        <w:rPr>
          <w:rFonts w:ascii="Arial" w:eastAsia="Arial" w:hAnsi="Arial" w:cs="Arial"/>
          <w:color w:val="000000"/>
          <w:sz w:val="28"/>
          <w:szCs w:val="28"/>
        </w:rPr>
        <w:t xml:space="preserve">сопровождение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участников </w:t>
      </w:r>
      <w:r w:rsidRPr="006F1F96">
        <w:rPr>
          <w:rFonts w:ascii="Arial" w:eastAsia="Arial" w:hAnsi="Arial" w:cs="Arial"/>
          <w:color w:val="000000"/>
          <w:sz w:val="28"/>
          <w:szCs w:val="28"/>
        </w:rPr>
        <w:t>Национальной системы квалификаций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по вопросам развития систем квалификаций.</w:t>
      </w:r>
    </w:p>
    <w:p w:rsidR="00BA422B" w:rsidRDefault="00BA422B" w:rsidP="00BA422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1776A9" w:rsidRPr="005C1231" w:rsidRDefault="005C1231" w:rsidP="005C1231">
      <w:p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ab/>
      </w:r>
      <w:r w:rsidR="0021113F" w:rsidRPr="005607EF">
        <w:rPr>
          <w:rFonts w:ascii="Arial" w:eastAsia="Arial" w:hAnsi="Arial" w:cs="Arial"/>
          <w:color w:val="000000"/>
          <w:sz w:val="28"/>
          <w:szCs w:val="28"/>
        </w:rPr>
        <w:t xml:space="preserve">Контроль за исполнением данного протокола возложить на </w:t>
      </w:r>
      <w:r w:rsidR="003D1888">
        <w:rPr>
          <w:rFonts w:ascii="Arial" w:eastAsia="Arial" w:hAnsi="Arial" w:cs="Arial"/>
          <w:color w:val="000000"/>
          <w:sz w:val="28"/>
          <w:szCs w:val="28"/>
        </w:rPr>
        <w:t>Первого вице-м</w:t>
      </w:r>
      <w:r w:rsidR="0021113F" w:rsidRPr="005607EF">
        <w:rPr>
          <w:rFonts w:ascii="Arial" w:eastAsia="Arial" w:hAnsi="Arial" w:cs="Arial"/>
          <w:color w:val="000000"/>
          <w:sz w:val="28"/>
          <w:szCs w:val="28"/>
        </w:rPr>
        <w:t>инист</w:t>
      </w:r>
      <w:r w:rsidR="003D1888">
        <w:rPr>
          <w:rFonts w:ascii="Arial" w:eastAsia="Arial" w:hAnsi="Arial" w:cs="Arial"/>
          <w:color w:val="000000"/>
          <w:sz w:val="28"/>
          <w:szCs w:val="28"/>
        </w:rPr>
        <w:t xml:space="preserve">ра </w:t>
      </w:r>
      <w:r w:rsidR="0021113F" w:rsidRPr="005607EF">
        <w:rPr>
          <w:rFonts w:ascii="Arial" w:eastAsia="Arial" w:hAnsi="Arial" w:cs="Arial"/>
          <w:color w:val="000000"/>
          <w:sz w:val="28"/>
          <w:szCs w:val="28"/>
        </w:rPr>
        <w:t>труда и социальной защиты населени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>я Республики Казахстан</w:t>
      </w:r>
      <w:r w:rsidR="0021113F" w:rsidRPr="005607EF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1776A9" w:rsidRDefault="001776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3D1888" w:rsidRDefault="003D1888" w:rsidP="003D18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:rsidR="003D1888" w:rsidRPr="003D1888" w:rsidRDefault="003D1888" w:rsidP="0058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C169A6">
        <w:rPr>
          <w:rFonts w:ascii="Arial" w:eastAsia="Arial" w:hAnsi="Arial" w:cs="Arial"/>
          <w:b/>
          <w:bCs/>
          <w:color w:val="000000"/>
          <w:sz w:val="28"/>
          <w:szCs w:val="28"/>
        </w:rPr>
        <w:t>Заместитель председателя</w:t>
      </w:r>
      <w:r w:rsidR="0006671A">
        <w:rPr>
          <w:rFonts w:ascii="Arial" w:eastAsia="Arial" w:hAnsi="Arial" w:cs="Arial"/>
          <w:b/>
          <w:bCs/>
          <w:color w:val="000000"/>
          <w:sz w:val="28"/>
          <w:szCs w:val="28"/>
          <w:lang w:val="kk-KZ"/>
        </w:rPr>
        <w:t xml:space="preserve"> </w:t>
      </w:r>
      <w:r w:rsidRPr="003D1888">
        <w:rPr>
          <w:rFonts w:ascii="Arial" w:eastAsia="Arial" w:hAnsi="Arial" w:cs="Arial"/>
          <w:b/>
          <w:bCs/>
          <w:color w:val="000000"/>
          <w:sz w:val="28"/>
          <w:szCs w:val="28"/>
        </w:rPr>
        <w:t>–</w:t>
      </w:r>
    </w:p>
    <w:p w:rsidR="003D1888" w:rsidRPr="003D1888" w:rsidRDefault="003D1888" w:rsidP="0058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D1888">
        <w:rPr>
          <w:rFonts w:ascii="Arial" w:eastAsia="Arial" w:hAnsi="Arial" w:cs="Arial"/>
          <w:b/>
          <w:bCs/>
          <w:color w:val="000000"/>
          <w:sz w:val="28"/>
          <w:szCs w:val="28"/>
        </w:rPr>
        <w:t>Министр труда и социальной защиты</w:t>
      </w:r>
    </w:p>
    <w:p w:rsidR="00625ADD" w:rsidRDefault="003D1888" w:rsidP="00581D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color w:val="000000"/>
          <w:sz w:val="28"/>
          <w:szCs w:val="28"/>
        </w:rPr>
      </w:pPr>
      <w:r w:rsidRPr="003D1888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населения Республики Казахстан    </w:t>
      </w:r>
      <w:r w:rsidRPr="003D1888">
        <w:rPr>
          <w:rFonts w:ascii="Arial" w:eastAsia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 </w:t>
      </w:r>
      <w:r w:rsidR="00813CCE">
        <w:rPr>
          <w:rFonts w:ascii="Arial" w:eastAsia="Arial" w:hAnsi="Arial" w:cs="Arial"/>
          <w:b/>
          <w:color w:val="000000"/>
          <w:sz w:val="28"/>
          <w:szCs w:val="28"/>
        </w:rPr>
        <w:t xml:space="preserve">  </w:t>
      </w:r>
      <w:r w:rsidR="00581D59">
        <w:rPr>
          <w:rFonts w:ascii="Arial" w:eastAsia="Arial" w:hAnsi="Arial" w:cs="Arial"/>
          <w:b/>
          <w:color w:val="000000"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color w:val="000000"/>
          <w:sz w:val="28"/>
          <w:szCs w:val="28"/>
        </w:rPr>
        <w:t>А. Ертаев</w:t>
      </w:r>
    </w:p>
    <w:p w:rsidR="00625ADD" w:rsidRDefault="00625ADD" w:rsidP="00471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356DEA" w:rsidRDefault="0065641A">
      <w:pPr>
        <w:rPr>
          <w:lang w:val="en-US"/>
        </w:rPr>
      </w:pPr>
    </w:p>
    <w:p w:rsidR="001F520D" w:rsidRDefault="00656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1F520D" w:rsidRDefault="00656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03.06.2026 17:11 Сафарова Сахибжамал Адилбековна</w:t>
      </w:r>
    </w:p>
    <w:p w:rsidR="001F520D" w:rsidRDefault="00656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03.06.2026 17:34 Тұяқбаев Ербол Жоракелдіұлы</w:t>
      </w:r>
    </w:p>
    <w:p w:rsidR="001F520D" w:rsidRDefault="00656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03.06.2026 18:14 Мурзалина Венера Саматовна</w:t>
      </w:r>
    </w:p>
    <w:p w:rsidR="001F520D" w:rsidRDefault="0065641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03.06.2026 18:23 Абулхатин Ерболат Махамбетович</w:t>
      </w:r>
    </w:p>
    <w:p w:rsidR="001F520D" w:rsidRDefault="0065641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1F520D" w:rsidRDefault="0065641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03.06.2026 19:44 Ертаев Аскарбек Маратович</w:t>
      </w:r>
    </w:p>
    <w:p w:rsidR="001F520D" w:rsidRDefault="0065641A">
      <w:r>
        <w:br w:type="page"/>
      </w:r>
    </w:p>
    <w:tbl>
      <w:tblPr>
        <w:tblW w:w="8885" w:type="dxa"/>
        <w:shd w:val="clear" w:color="auto" w:fill="EEF9FF"/>
        <w:tblLook w:val="04A0" w:firstRow="1" w:lastRow="0" w:firstColumn="1" w:lastColumn="0" w:noHBand="0" w:noVBand="1"/>
      </w:tblPr>
      <w:tblGrid>
        <w:gridCol w:w="3072"/>
        <w:gridCol w:w="5813"/>
      </w:tblGrid>
      <w:tr w:rsidR="001F5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Тип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Исходящий документ</w:t>
            </w:r>
          </w:p>
        </w:tc>
      </w:tr>
      <w:tr w:rsidR="001F5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№ 01-1-04/3767-И от 04.06.2026 г.</w:t>
            </w:r>
          </w:p>
        </w:tc>
      </w:tr>
      <w:tr w:rsidR="001F5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ТРУДА И СОЦИАЛЬНОЙ ЗАЩИТЫ НАСЕЛЕНИЯ РЕСПУБЛИКИ КАЗАХСТАН</w:t>
            </w:r>
          </w:p>
        </w:tc>
      </w:tr>
      <w:tr w:rsidR="001F52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Получатель (-и)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НАЦИОНАЛЬНОЙ ЭКОНОМИКИ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ВНУТРЕННИХ ДЕЛ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ВОДНЫХ РЕСУРСОВ И ИРРИГАЦИИ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ЗДРАВООХРАНЕНИЯ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КУЛЬТУРЫ И ИНФОРМАЦИИ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НАУКИ И ВЫСШЕГО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ОБРАЗОВАНИЯ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ПО ЧРЕЗВЫЧАЙНЫМ СИТУАЦИЯМ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ПРОМЫШЛЕННОСТИ И СТРОИТЕЛЬСТВА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ПРОСВЕЩЕНИЯ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СЕЛЬСКОГО ХОЗЯЙСТВА РЕСПУБЛИКИ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ТОРГОВЛИ И ИНТЕГРАЦИИ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ТРАНСПОРТА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ТУРИЗМА И СПОРТА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ФИНАНСОВ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ЦИФРОВОГО РАЗВИТИЯ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ИННОВАЦИЙ И АЭРОКОСМИЧЕСКОЙ ПРОМЫШЛЕННОСТИ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ЭКОЛОГИИ И ПРИРОДНЫХ РЕСУРСОВ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ЭНЕРГЕТИКИ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МИНИСТЕРСТВО ЮСТИЦИИ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АГЕНТСТВО РЕСПУБЛИКИ КАЗАХСТАН ПО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АТОМНОЙ ЭНЕРГИИ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АГЕНТСТВО ПО СТРАТЕГИЧЕСКОМУ ПЛАНИРОВАНИЮ И РЕФОРМАМ РЕСПУБЛИКИ КАЗАХСТАН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АГЕНТСТВО РЕСПУБЛИКИ КАЗАХСТАН ПО РЕГУЛИРОВАНИЮ И РАЗВИТИЮ ФИНАНСОВОГО РЫНКА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НАЦИОНАЛЬНАЯ ПАЛАТА ПРЕДПРИНИМАТЕЛЕЙ РЕСПУБЛИКИ КАЗАХСТАН «АТАМЕКЕН»</w:t>
            </w:r>
          </w:p>
        </w:tc>
      </w:tr>
      <w:tr w:rsidR="001F52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Электронные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цифровые подписи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Согласовано:  Сафарова Сахибжамал Адилбековна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без ЭЦП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подписи: 03.06.2026 17:11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Государственное учреждение "Министерство труда и социальной защиты населения Республики Казахстан"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Согласовано:  ТҰЯҚБАЕВ ЕРБОЛ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MIIRdAYJ...PBBrI+oQ=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подписи: 03.06.2026 17:34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Согласовано:  Мурзалина Венера Саматовна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без ЭЦП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подписи: 03.06.2026 18:14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Республиканское государственное учреждение "Комитет государственной инспекции труда Министерства труда и социальной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защиты населения Республики Казахстан"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Согласовано:  АБУЛХАТИН ЕРБОЛАТ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MIISYgYJ...+D08Kj6g6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подписи: 03.06.2026 18:23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Государственное учреждение "Министерство труда и социальной защиты населения Республики Казахстан"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Подписано:  ЕРТАЕВ АСКАРБЕК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IISngYJ...AWhV311jp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подписи: 03.06.2026 19:44</w:t>
            </w:r>
          </w:p>
        </w:tc>
      </w:tr>
      <w:tr w:rsidR="001F5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9FF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Государственное учреждение "Министерство труда и социальной защиты населения Республики Казахстан"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ЭЦП канцелярии:  АЛИЕВА ГУЛЬМИРА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MIIS8gYJ...x0IGNYezL</w:t>
            </w:r>
          </w:p>
          <w:p w:rsidR="001F520D" w:rsidRDefault="0065641A">
            <w:pPr>
              <w:spacing w:after="0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Время подписи: 04.06.2026 08:19</w:t>
            </w:r>
          </w:p>
        </w:tc>
      </w:tr>
    </w:tbl>
    <w:p w:rsidR="001F520D" w:rsidRDefault="001F520D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8885" w:type="dxa"/>
        <w:tblLook w:val="04A0" w:firstRow="1" w:lastRow="0" w:firstColumn="1" w:lastColumn="0" w:noHBand="0" w:noVBand="1"/>
      </w:tblPr>
      <w:tblGrid>
        <w:gridCol w:w="2348"/>
        <w:gridCol w:w="6537"/>
      </w:tblGrid>
      <w:tr w:rsidR="001F520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>
                  <wp:extent cx="1399539" cy="1399539"/>
                  <wp:effectExtent l="0" t="0" r="3175" b="8255"/>
                  <wp:docPr id="7" name="Рисунок 7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1F520D" w:rsidRDefault="001F520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1F520D" w:rsidRDefault="006564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Данный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окументу на бумажном носителе.</w:t>
            </w:r>
          </w:p>
        </w:tc>
      </w:tr>
    </w:tbl>
    <w:p w:rsidR="00000000" w:rsidRDefault="0065641A"/>
    <w:sectPr w:rsidR="00000000" w:rsidSect="0074767F">
      <w:headerReference w:type="default" r:id="rId10"/>
      <w:footerReference w:type="default" r:id="rId11"/>
      <w:footerReference w:type="first" r:id="rId12"/>
      <w:pgSz w:w="11906" w:h="16838"/>
      <w:pgMar w:top="1134" w:right="849" w:bottom="993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1A" w:rsidRDefault="0065641A">
      <w:pPr>
        <w:spacing w:after="0" w:line="240" w:lineRule="auto"/>
      </w:pPr>
      <w:r>
        <w:separator/>
      </w:r>
    </w:p>
  </w:endnote>
  <w:endnote w:type="continuationSeparator" w:id="0">
    <w:p w:rsidR="0065641A" w:rsidRDefault="0065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87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1F520D" w:rsidRPr="00AC16FB" w:rsidRDefault="0065641A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05.06.2026 12:30.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65641A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87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1F520D" w:rsidRPr="00AC16FB" w:rsidRDefault="0065641A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05.06.2026 12:30.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65641A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1A" w:rsidRDefault="0065641A">
      <w:pPr>
        <w:spacing w:after="0" w:line="240" w:lineRule="auto"/>
      </w:pPr>
      <w:r>
        <w:separator/>
      </w:r>
    </w:p>
  </w:footnote>
  <w:footnote w:type="continuationSeparator" w:id="0">
    <w:p w:rsidR="0065641A" w:rsidRDefault="0065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A9" w:rsidRDefault="009A26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061C7B">
      <w:rPr>
        <w:rFonts w:ascii="Arial" w:eastAsia="Arial" w:hAnsi="Arial" w:cs="Arial"/>
        <w:noProof/>
        <w:color w:val="000000"/>
        <w:sz w:val="24"/>
        <w:szCs w:val="24"/>
      </w:rPr>
      <w:t>7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:rsidR="001776A9" w:rsidRDefault="001776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3D52A9" w:rsidRDefault="0065641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аханова Алтынай Нұрханқызы 05.06.2026 12:3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45A12"/>
    <w:multiLevelType w:val="multilevel"/>
    <w:tmpl w:val="714A7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46F55"/>
    <w:multiLevelType w:val="multilevel"/>
    <w:tmpl w:val="48520312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439F9"/>
    <w:multiLevelType w:val="hybridMultilevel"/>
    <w:tmpl w:val="BABA16CC"/>
    <w:lvl w:ilvl="0" w:tplc="2114660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1028C6"/>
    <w:multiLevelType w:val="multilevel"/>
    <w:tmpl w:val="01C6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B02A11"/>
    <w:multiLevelType w:val="hybridMultilevel"/>
    <w:tmpl w:val="00A61DC8"/>
    <w:lvl w:ilvl="0" w:tplc="D0E69A4C">
      <w:start w:val="1"/>
      <w:numFmt w:val="decimal"/>
      <w:lvlText w:val="%1."/>
      <w:lvlJc w:val="left"/>
      <w:pPr>
        <w:ind w:left="1159" w:hanging="45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FF405E"/>
    <w:multiLevelType w:val="hybridMultilevel"/>
    <w:tmpl w:val="5F76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C5CA8"/>
    <w:multiLevelType w:val="multilevel"/>
    <w:tmpl w:val="CB087E12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FA75A4"/>
    <w:multiLevelType w:val="multilevel"/>
    <w:tmpl w:val="D79C031E"/>
    <w:lvl w:ilvl="0">
      <w:start w:val="7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A9"/>
    <w:rsid w:val="000047AA"/>
    <w:rsid w:val="0004097F"/>
    <w:rsid w:val="000479E6"/>
    <w:rsid w:val="00057E29"/>
    <w:rsid w:val="00061C7B"/>
    <w:rsid w:val="0006671A"/>
    <w:rsid w:val="00074E28"/>
    <w:rsid w:val="00075CF2"/>
    <w:rsid w:val="000761A7"/>
    <w:rsid w:val="00076C38"/>
    <w:rsid w:val="00084556"/>
    <w:rsid w:val="00092A32"/>
    <w:rsid w:val="000A0547"/>
    <w:rsid w:val="000C09F8"/>
    <w:rsid w:val="000D2A07"/>
    <w:rsid w:val="000E56D5"/>
    <w:rsid w:val="00104AF8"/>
    <w:rsid w:val="00117C72"/>
    <w:rsid w:val="00122284"/>
    <w:rsid w:val="0014604D"/>
    <w:rsid w:val="00146816"/>
    <w:rsid w:val="00151AF6"/>
    <w:rsid w:val="001761C3"/>
    <w:rsid w:val="001776A9"/>
    <w:rsid w:val="00181609"/>
    <w:rsid w:val="00182653"/>
    <w:rsid w:val="00195DD9"/>
    <w:rsid w:val="001B4FCE"/>
    <w:rsid w:val="001D2A18"/>
    <w:rsid w:val="001E3B41"/>
    <w:rsid w:val="001F520D"/>
    <w:rsid w:val="001F6873"/>
    <w:rsid w:val="0021113F"/>
    <w:rsid w:val="002775A7"/>
    <w:rsid w:val="002906FE"/>
    <w:rsid w:val="0029700A"/>
    <w:rsid w:val="002C3107"/>
    <w:rsid w:val="002D1CF0"/>
    <w:rsid w:val="002D619F"/>
    <w:rsid w:val="002D7CC7"/>
    <w:rsid w:val="003067E8"/>
    <w:rsid w:val="0034434E"/>
    <w:rsid w:val="0036155B"/>
    <w:rsid w:val="003729AA"/>
    <w:rsid w:val="003847C7"/>
    <w:rsid w:val="00390985"/>
    <w:rsid w:val="00390FE9"/>
    <w:rsid w:val="003B487D"/>
    <w:rsid w:val="003B4AE3"/>
    <w:rsid w:val="003D1888"/>
    <w:rsid w:val="003E2FE3"/>
    <w:rsid w:val="003F2DBA"/>
    <w:rsid w:val="003F408C"/>
    <w:rsid w:val="004168E0"/>
    <w:rsid w:val="00427502"/>
    <w:rsid w:val="00446762"/>
    <w:rsid w:val="0047187C"/>
    <w:rsid w:val="0049510D"/>
    <w:rsid w:val="004C7295"/>
    <w:rsid w:val="005347EE"/>
    <w:rsid w:val="0053506B"/>
    <w:rsid w:val="005378CF"/>
    <w:rsid w:val="0055370B"/>
    <w:rsid w:val="00555D9C"/>
    <w:rsid w:val="005607EF"/>
    <w:rsid w:val="00581D59"/>
    <w:rsid w:val="0059051F"/>
    <w:rsid w:val="00595591"/>
    <w:rsid w:val="005B5E82"/>
    <w:rsid w:val="005C1231"/>
    <w:rsid w:val="005F739F"/>
    <w:rsid w:val="00625ADD"/>
    <w:rsid w:val="00643F6C"/>
    <w:rsid w:val="006477FF"/>
    <w:rsid w:val="006502CE"/>
    <w:rsid w:val="0065641A"/>
    <w:rsid w:val="00684809"/>
    <w:rsid w:val="006B0F8A"/>
    <w:rsid w:val="006D7798"/>
    <w:rsid w:val="006E1CA3"/>
    <w:rsid w:val="006F1F96"/>
    <w:rsid w:val="007029D8"/>
    <w:rsid w:val="00737E11"/>
    <w:rsid w:val="00740779"/>
    <w:rsid w:val="007416F9"/>
    <w:rsid w:val="0074767F"/>
    <w:rsid w:val="007913CA"/>
    <w:rsid w:val="007A4AC2"/>
    <w:rsid w:val="00813CCE"/>
    <w:rsid w:val="00825667"/>
    <w:rsid w:val="008479C4"/>
    <w:rsid w:val="008A7E0D"/>
    <w:rsid w:val="008B4075"/>
    <w:rsid w:val="008C1EE6"/>
    <w:rsid w:val="008F7A8B"/>
    <w:rsid w:val="0090608F"/>
    <w:rsid w:val="0090792E"/>
    <w:rsid w:val="009478FD"/>
    <w:rsid w:val="00964A96"/>
    <w:rsid w:val="009718C3"/>
    <w:rsid w:val="00993FD9"/>
    <w:rsid w:val="009A2630"/>
    <w:rsid w:val="009A4556"/>
    <w:rsid w:val="009E3CA2"/>
    <w:rsid w:val="00A13B02"/>
    <w:rsid w:val="00A15589"/>
    <w:rsid w:val="00A37904"/>
    <w:rsid w:val="00A7669F"/>
    <w:rsid w:val="00A977C2"/>
    <w:rsid w:val="00AA2DCE"/>
    <w:rsid w:val="00AA309E"/>
    <w:rsid w:val="00AA5DD3"/>
    <w:rsid w:val="00AC0D07"/>
    <w:rsid w:val="00AF5610"/>
    <w:rsid w:val="00B02DB3"/>
    <w:rsid w:val="00B06819"/>
    <w:rsid w:val="00B54701"/>
    <w:rsid w:val="00B62FA0"/>
    <w:rsid w:val="00B705CF"/>
    <w:rsid w:val="00BA240B"/>
    <w:rsid w:val="00BA422B"/>
    <w:rsid w:val="00BA4654"/>
    <w:rsid w:val="00BC4D89"/>
    <w:rsid w:val="00BF513A"/>
    <w:rsid w:val="00C0762F"/>
    <w:rsid w:val="00C10403"/>
    <w:rsid w:val="00C169A6"/>
    <w:rsid w:val="00C46B98"/>
    <w:rsid w:val="00C6111F"/>
    <w:rsid w:val="00C634D6"/>
    <w:rsid w:val="00C70408"/>
    <w:rsid w:val="00CB54D7"/>
    <w:rsid w:val="00CC7B9E"/>
    <w:rsid w:val="00D07CC2"/>
    <w:rsid w:val="00D1249B"/>
    <w:rsid w:val="00D52C4A"/>
    <w:rsid w:val="00D63CE2"/>
    <w:rsid w:val="00D85529"/>
    <w:rsid w:val="00D919D5"/>
    <w:rsid w:val="00E33A09"/>
    <w:rsid w:val="00E45CC9"/>
    <w:rsid w:val="00EE7649"/>
    <w:rsid w:val="00EF6DCE"/>
    <w:rsid w:val="00EF70B1"/>
    <w:rsid w:val="00F03795"/>
    <w:rsid w:val="00F06229"/>
    <w:rsid w:val="00F17199"/>
    <w:rsid w:val="00F22544"/>
    <w:rsid w:val="00F429DA"/>
    <w:rsid w:val="00F76F1B"/>
    <w:rsid w:val="00F83211"/>
    <w:rsid w:val="00FC1002"/>
    <w:rsid w:val="00FD520E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19E9EC1-7904-4981-8149-5A3D52E0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7A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93381C"/>
    <w:pPr>
      <w:spacing w:after="0" w:line="240" w:lineRule="auto"/>
    </w:pPr>
  </w:style>
  <w:style w:type="table" w:styleId="a5">
    <w:name w:val="Table Grid"/>
    <w:basedOn w:val="a1"/>
    <w:uiPriority w:val="59"/>
    <w:rsid w:val="00933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8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7DA1"/>
  </w:style>
  <w:style w:type="paragraph" w:styleId="a8">
    <w:name w:val="footer"/>
    <w:basedOn w:val="a"/>
    <w:link w:val="a9"/>
    <w:uiPriority w:val="99"/>
    <w:unhideWhenUsed/>
    <w:rsid w:val="0058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7DA1"/>
  </w:style>
  <w:style w:type="paragraph" w:styleId="aa">
    <w:name w:val="Normal (Web)"/>
    <w:basedOn w:val="a"/>
    <w:uiPriority w:val="99"/>
    <w:unhideWhenUsed/>
    <w:rsid w:val="00A0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83429"/>
    <w:pPr>
      <w:ind w:left="720"/>
      <w:contextualSpacing/>
    </w:p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39"/>
    <w:rsid w:val="00BD0271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B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26F1"/>
    <w:rPr>
      <w:rFonts w:ascii="Segoe UI" w:hAnsi="Segoe UI" w:cs="Segoe UI"/>
      <w:sz w:val="18"/>
      <w:szCs w:val="18"/>
    </w:rPr>
  </w:style>
  <w:style w:type="table" w:customStyle="1" w:styleId="11">
    <w:name w:val="1"/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7jASlb48gCXvI/rmGP2ooGrWOw==">CgMxLjA4AHIhMXZaeU5WekIyMkx4aGVwQk4xb0oyQWRiNUp0SFpoMmM1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1215</Words>
  <Characters>6929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Dinara A. Zhubanova</dc:creator>
  <cp:lastModifiedBy>Мейрамкуль М. Амиралиева</cp:lastModifiedBy>
  <cp:revision>2</cp:revision>
  <cp:lastPrinted>2026-06-01T13:55:00Z</cp:lastPrinted>
  <dcterms:created xsi:type="dcterms:W3CDTF">2026-06-01T14:32:00Z</dcterms:created>
  <dcterms:modified xsi:type="dcterms:W3CDTF">2026-06-05T07:29:00Z</dcterms:modified>
</cp:coreProperties>
</file>